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before="240" w:after="240"/>
        <w:rPr>
          <w:b/>
          <w:bCs/>
        </w:rPr>
      </w:pPr>
      <w:r>
        <w:rPr>
          <w:b/>
          <w:bCs/>
          <w:rtl w:val="0"/>
        </w:rPr>
        <w:t xml:space="preserve">Пошаговая инструкция по оплате в отделениях Почты России</w:t>
      </w:r>
      <w:r>
        <w:rPr>
          <w:b/>
          <w:bCs/>
        </w:rPr>
      </w:r>
    </w:p>
    <w:p>
      <w:pPr>
        <w:spacing w:before="240" w:after="240"/>
        <w:rPr>
          <w:b/>
          <w:bCs/>
        </w:rPr>
      </w:pPr>
      <w:r>
        <w:rPr>
          <w:b/>
          <w:bCs/>
          <w:rtl w:val="0"/>
        </w:rPr>
        <w:t xml:space="preserve">Инструкция:</w:t>
      </w:r>
      <w:r>
        <w:rPr>
          <w:b/>
          <w:bCs/>
        </w:rPr>
      </w:r>
    </w:p>
    <w:p>
      <w:pPr>
        <w:spacing w:before="240" w:after="240"/>
        <w:rPr>
          <w:b/>
          <w:bCs/>
        </w:rPr>
      </w:pPr>
      <w:r>
        <w:rPr>
          <w:b/>
          <w:bCs/>
          <w:rtl w:val="0"/>
        </w:rPr>
        <w:t xml:space="preserve">1 шаг</w:t>
      </w:r>
      <w:r>
        <w:rPr>
          <w:b/>
          <w:bCs/>
        </w:rPr>
      </w:r>
    </w:p>
    <w:p>
      <w:pPr>
        <w:spacing w:before="240" w:after="240"/>
      </w:pPr>
      <w:r>
        <w:rPr>
          <w:rtl w:val="0"/>
        </w:rPr>
        <w:t xml:space="preserve">В отделении обратитесь к оператору и сообщите ему, что вы хотите произвести оплату по номеру федерального клиента.</w:t>
      </w:r>
      <w:r/>
    </w:p>
    <w:p>
      <w:pPr>
        <w:spacing w:before="240" w:after="240"/>
      </w:pPr>
      <w:r>
        <w:rPr>
          <w:rtl w:val="0"/>
        </w:rPr>
        <w:t xml:space="preserve">__________________</w:t>
      </w:r>
      <w:r/>
    </w:p>
    <w:p>
      <w:pPr>
        <w:spacing w:before="240" w:after="240"/>
        <w:rPr>
          <w:b/>
          <w:bCs/>
        </w:rPr>
      </w:pPr>
      <w:r>
        <w:rPr>
          <w:b/>
          <w:bCs/>
          <w:rtl w:val="0"/>
        </w:rPr>
        <w:t xml:space="preserve">2 шаг</w:t>
      </w:r>
      <w:r>
        <w:rPr>
          <w:b/>
          <w:bCs/>
        </w:rPr>
      </w:r>
    </w:p>
    <w:p>
      <w:pPr>
        <w:spacing w:before="240" w:after="240"/>
      </w:pPr>
      <w:r>
        <w:rPr>
          <w:rtl w:val="0"/>
        </w:rPr>
        <w:t xml:space="preserve">Предъявите оператору паспорт и штрих-код</w:t>
      </w:r>
      <w:r/>
    </w:p>
    <w:p>
      <w:pPr>
        <w:ind w:left="0" w:right="0" w:firstLine="0"/>
        <w:spacing w:before="240" w:after="240" w:line="7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tl w:val="0"/>
        </w:rPr>
      </w:r>
      <w:hyperlink r:id="rId8" w:tooltip="https://disk.360.yandex.ru/i/4EqRJytKaQwQvg" w:history="1">
        <w:r>
          <w:rPr>
            <w:rStyle w:val="174"/>
            <w:rtl w:val="0"/>
          </w:rPr>
          <w:t xml:space="preserve">Скачать штрих-код</w:t>
        </w:r>
      </w:hyperlink>
      <w:r>
        <w:rPr>
          <w:rtl w:val="0"/>
        </w:rPr>
      </w:r>
      <w:r/>
      <w:r/>
      <w:r/>
      <w:r/>
      <w:r>
        <w:rPr>
          <w:sz w:val="24"/>
        </w:rPr>
      </w:r>
    </w:p>
    <w:p>
      <w:pPr>
        <w:spacing w:before="240" w:after="240"/>
      </w:pPr>
      <w:r>
        <w:rPr>
          <w:rtl w:val="0"/>
        </w:rPr>
        <w:t xml:space="preserve">__________________</w:t>
      </w:r>
      <w:r/>
    </w:p>
    <w:p>
      <w:pPr>
        <w:spacing w:before="240" w:after="240"/>
        <w:rPr>
          <w:b/>
          <w:bCs/>
        </w:rPr>
      </w:pPr>
      <w:r>
        <w:rPr>
          <w:b/>
          <w:bCs/>
          <w:rtl w:val="0"/>
        </w:rPr>
        <w:t xml:space="preserve">3 шаг</w:t>
      </w:r>
      <w:r>
        <w:rPr>
          <w:b/>
          <w:bCs/>
        </w:rPr>
      </w:r>
    </w:p>
    <w:p>
      <w:pPr>
        <w:spacing w:before="240" w:after="240"/>
      </w:pPr>
      <w:r>
        <w:rPr>
          <w:rtl w:val="0"/>
        </w:rPr>
        <w:t xml:space="preserve">Назовите номер федерального клиента: ЕСПП-206957</w:t>
      </w:r>
      <w:r/>
    </w:p>
    <w:p>
      <w:pPr>
        <w:spacing w:before="240" w:after="240"/>
      </w:pPr>
      <w:r>
        <w:rPr>
          <w:rtl w:val="0"/>
        </w:rPr>
        <w:br/>
        <w:t xml:space="preserve">Важно: в поле "Сообщение или идентификатор перевода" - вам необходимо указать номер вашего договора.</w:t>
      </w:r>
      <w:r/>
    </w:p>
    <w:p>
      <w:pPr>
        <w:spacing w:before="240" w:after="240"/>
      </w:pPr>
      <w:r>
        <w:rPr>
          <w:rtl w:val="0"/>
        </w:rPr>
        <w:br/>
        <w:t xml:space="preserve">Оператор может запросить распечатанный бланк:</w:t>
      </w:r>
      <w:r/>
    </w:p>
    <w:p>
      <w:pPr>
        <w:spacing w:before="240" w:after="240"/>
      </w:pPr>
      <w:r>
        <w:rPr>
          <w:rtl w:val="0"/>
        </w:rPr>
      </w:r>
      <w:hyperlink r:id="rId9" w:tooltip="https://disk.360.yandex.ru/i/niSZ7uv0oJ7iCw" w:history="1">
        <w:r>
          <w:rPr>
            <w:rStyle w:val="174"/>
            <w:rtl w:val="0"/>
          </w:rPr>
          <w:t xml:space="preserve">Скачать бланк</w:t>
        </w:r>
        <w:r>
          <w:rPr>
            <w:rStyle w:val="174"/>
          </w:rPr>
        </w:r>
      </w:hyperlink>
      <w:r/>
      <w:r/>
    </w:p>
    <w:p>
      <w:pPr>
        <w:spacing w:before="240" w:after="240"/>
      </w:pPr>
      <w:r>
        <w:rPr>
          <w:rtl w:val="0"/>
        </w:rPr>
        <w:t xml:space="preserve">_________________</w:t>
      </w:r>
      <w:r/>
    </w:p>
    <w:p>
      <w:pPr>
        <w:spacing w:before="240" w:after="240"/>
        <w:rPr>
          <w:b/>
          <w:bCs/>
        </w:rPr>
      </w:pPr>
      <w:r>
        <w:rPr>
          <w:b/>
          <w:bCs/>
          <w:rtl w:val="0"/>
        </w:rPr>
        <w:t xml:space="preserve">4 шаг</w:t>
      </w:r>
      <w:r>
        <w:rPr>
          <w:b/>
          <w:bCs/>
        </w:rPr>
      </w:r>
    </w:p>
    <w:p>
      <w:pPr>
        <w:spacing w:before="240" w:after="240"/>
      </w:pPr>
      <w:r>
        <w:rPr>
          <w:rtl w:val="0"/>
        </w:rPr>
        <w:t xml:space="preserve">Оплатите и сохраните чек до поступления платежа</w:t>
      </w:r>
      <w:r/>
    </w:p>
    <w:p>
      <w:pPr>
        <w:spacing w:before="240" w:after="240"/>
      </w:pPr>
      <w:r>
        <w:rPr>
          <w:rtl w:val="0"/>
        </w:rPr>
        <w:t xml:space="preserve">_________________</w:t>
      </w:r>
      <w:r/>
    </w:p>
    <w:p>
      <w:r>
        <w:rPr>
          <w:rtl w:val="0"/>
        </w:rPr>
      </w:r>
      <w:r/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62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1"/>
    <w:link w:val="62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1"/>
    <w:link w:val="62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1"/>
    <w:link w:val="62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1"/>
    <w:link w:val="62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1"/>
    <w:link w:val="629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3"/>
    <w:next w:val="62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3"/>
    <w:next w:val="62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3"/>
    <w:next w:val="62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3"/>
    <w:uiPriority w:val="34"/>
    <w:qFormat/>
    <w:pPr>
      <w:contextualSpacing/>
      <w:ind w:left="720"/>
    </w:pPr>
  </w:style>
  <w:style w:type="table" w:styleId="32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1"/>
    <w:link w:val="630"/>
    <w:uiPriority w:val="10"/>
    <w:rPr>
      <w:sz w:val="48"/>
      <w:szCs w:val="48"/>
    </w:rPr>
  </w:style>
  <w:style w:type="character" w:styleId="37">
    <w:name w:val="Subtitle Char"/>
    <w:basedOn w:val="11"/>
    <w:link w:val="631"/>
    <w:uiPriority w:val="11"/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3"/>
    <w:next w:val="62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3"/>
    <w:next w:val="6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3"/>
    <w:next w:val="623"/>
    <w:uiPriority w:val="99"/>
    <w:unhideWhenUsed/>
    <w:pPr>
      <w:spacing w:after="0" w:afterAutospacing="0"/>
    </w:pPr>
  </w:style>
  <w:style w:type="table" w:styleId="622" w:default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623" w:default="1">
    <w:name w:val="Normal"/>
  </w:style>
  <w:style w:type="paragraph" w:styleId="624">
    <w:name w:val="Heading 1"/>
    <w:basedOn w:val="623"/>
    <w:next w:val="623"/>
    <w:pPr>
      <w:keepLines/>
      <w:keepNext/>
      <w:pageBreakBefore w:val="0"/>
      <w:spacing w:before="400" w:after="120"/>
    </w:pPr>
    <w:rPr>
      <w:sz w:val="40"/>
      <w:szCs w:val="40"/>
    </w:rPr>
  </w:style>
  <w:style w:type="paragraph" w:styleId="625">
    <w:name w:val="Heading 2"/>
    <w:basedOn w:val="623"/>
    <w:next w:val="623"/>
    <w:pPr>
      <w:keepLines/>
      <w:keepNext/>
      <w:pageBreakBefore w:val="0"/>
      <w:spacing w:before="360" w:after="120"/>
    </w:pPr>
    <w:rPr>
      <w:b w:val="0"/>
      <w:bCs w:val="0"/>
      <w:sz w:val="32"/>
      <w:szCs w:val="32"/>
    </w:rPr>
  </w:style>
  <w:style w:type="paragraph" w:styleId="626">
    <w:name w:val="Heading 3"/>
    <w:basedOn w:val="623"/>
    <w:next w:val="623"/>
    <w:pPr>
      <w:keepLines/>
      <w:keepNext/>
      <w:pageBreakBefore w:val="0"/>
      <w:spacing w:before="320" w:after="80"/>
    </w:pPr>
    <w:rPr>
      <w:b w:val="0"/>
      <w:bCs w:val="0"/>
      <w:color w:val="434343"/>
      <w:sz w:val="28"/>
      <w:szCs w:val="28"/>
    </w:rPr>
  </w:style>
  <w:style w:type="paragraph" w:styleId="627">
    <w:name w:val="Heading 4"/>
    <w:basedOn w:val="623"/>
    <w:next w:val="623"/>
    <w:pPr>
      <w:keepLines/>
      <w:keepNext/>
      <w:pageBreakBefore w:val="0"/>
      <w:spacing w:before="280" w:after="80"/>
    </w:pPr>
    <w:rPr>
      <w:color w:val="666666"/>
      <w:sz w:val="24"/>
      <w:szCs w:val="24"/>
    </w:rPr>
  </w:style>
  <w:style w:type="paragraph" w:styleId="628">
    <w:name w:val="Heading 5"/>
    <w:basedOn w:val="623"/>
    <w:next w:val="623"/>
    <w:pPr>
      <w:keepLines/>
      <w:keepNext/>
      <w:pageBreakBefore w:val="0"/>
      <w:spacing w:before="240" w:after="80"/>
    </w:pPr>
    <w:rPr>
      <w:color w:val="666666"/>
      <w:sz w:val="22"/>
      <w:szCs w:val="22"/>
    </w:rPr>
  </w:style>
  <w:style w:type="paragraph" w:styleId="629">
    <w:name w:val="Heading 6"/>
    <w:basedOn w:val="623"/>
    <w:next w:val="623"/>
    <w:pPr>
      <w:keepLines/>
      <w:keepNext/>
      <w:pageBreakBefore w:val="0"/>
      <w:spacing w:before="240" w:after="80"/>
    </w:pPr>
    <w:rPr>
      <w:i/>
      <w:iCs/>
      <w:color w:val="666666"/>
      <w:sz w:val="22"/>
      <w:szCs w:val="22"/>
    </w:rPr>
  </w:style>
  <w:style w:type="paragraph" w:styleId="630">
    <w:name w:val="Title"/>
    <w:basedOn w:val="623"/>
    <w:next w:val="623"/>
    <w:pPr>
      <w:keepLines/>
      <w:keepNext/>
      <w:pageBreakBefore w:val="0"/>
      <w:spacing w:before="0" w:after="60"/>
    </w:pPr>
    <w:rPr>
      <w:sz w:val="52"/>
      <w:szCs w:val="52"/>
    </w:rPr>
  </w:style>
  <w:style w:type="paragraph" w:styleId="631">
    <w:name w:val="Subtitle"/>
    <w:basedOn w:val="623"/>
    <w:next w:val="623"/>
    <w:pPr>
      <w:keepLines/>
      <w:keepNext/>
      <w:pageBreakBefore w:val="0"/>
      <w:spacing w:before="0" w:after="320"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character" w:styleId="708" w:default="1">
    <w:name w:val="Default Paragraph Font"/>
    <w:uiPriority w:val="1"/>
    <w:semiHidden/>
    <w:unhideWhenUsed/>
  </w:style>
  <w:style w:type="numbering" w:styleId="70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disk.360.yandex.ru/i/4EqRJytKaQwQvg" TargetMode="External"/><Relationship Id="rId9" Type="http://schemas.openxmlformats.org/officeDocument/2006/relationships/hyperlink" Target="https://disk.360.yandex.ru/i/niSZ7uv0oJ7iCw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